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67" w:rsidRDefault="00830967" w:rsidP="00830967">
      <w:pPr>
        <w:jc w:val="both"/>
        <w:rPr>
          <w:rFonts w:ascii="Georgia" w:hAnsi="Georgia" w:cs="Tahoma"/>
          <w:color w:val="000000"/>
        </w:rPr>
      </w:pPr>
    </w:p>
    <w:p w:rsidR="00830967" w:rsidRPr="000E3210" w:rsidRDefault="00FD47A4" w:rsidP="00895F15">
      <w:pPr>
        <w:jc w:val="both"/>
        <w:rPr>
          <w:rFonts w:asciiTheme="minorHAnsi" w:hAnsiTheme="minorHAnsi" w:cs="Arial"/>
          <w:color w:val="000000"/>
          <w:szCs w:val="24"/>
        </w:rPr>
      </w:pPr>
      <w:r w:rsidRPr="000E3210">
        <w:rPr>
          <w:rFonts w:asciiTheme="minorHAnsi" w:hAnsiTheme="minorHAnsi" w:cs="Arial"/>
          <w:b/>
          <w:color w:val="000000"/>
          <w:szCs w:val="24"/>
          <w:u w:val="single"/>
        </w:rPr>
        <w:t>Dnia 1</w:t>
      </w:r>
      <w:r w:rsidR="00375C4F">
        <w:rPr>
          <w:rFonts w:asciiTheme="minorHAnsi" w:hAnsiTheme="minorHAnsi" w:cs="Arial"/>
          <w:b/>
          <w:color w:val="000000"/>
          <w:szCs w:val="24"/>
          <w:u w:val="single"/>
        </w:rPr>
        <w:t>9</w:t>
      </w:r>
      <w:r w:rsidR="00DD18CA" w:rsidRPr="000E3210">
        <w:rPr>
          <w:rFonts w:asciiTheme="minorHAnsi" w:hAnsiTheme="minorHAnsi" w:cs="Arial"/>
          <w:b/>
          <w:color w:val="000000"/>
          <w:szCs w:val="24"/>
          <w:u w:val="single"/>
        </w:rPr>
        <w:t xml:space="preserve"> </w:t>
      </w:r>
      <w:r w:rsidRPr="000E3210">
        <w:rPr>
          <w:rFonts w:asciiTheme="minorHAnsi" w:hAnsiTheme="minorHAnsi" w:cs="Arial"/>
          <w:b/>
          <w:color w:val="000000"/>
          <w:szCs w:val="24"/>
          <w:u w:val="single"/>
        </w:rPr>
        <w:t>czerwca</w:t>
      </w:r>
      <w:r w:rsidR="00A44B59" w:rsidRPr="000E3210">
        <w:rPr>
          <w:rFonts w:asciiTheme="minorHAnsi" w:hAnsiTheme="minorHAnsi" w:cs="Arial"/>
          <w:b/>
          <w:color w:val="000000"/>
          <w:szCs w:val="24"/>
          <w:u w:val="single"/>
        </w:rPr>
        <w:t xml:space="preserve"> 20</w:t>
      </w:r>
      <w:r w:rsidRPr="000E3210">
        <w:rPr>
          <w:rFonts w:asciiTheme="minorHAnsi" w:hAnsiTheme="minorHAnsi" w:cs="Arial"/>
          <w:b/>
          <w:color w:val="000000"/>
          <w:szCs w:val="24"/>
          <w:u w:val="single"/>
        </w:rPr>
        <w:t>20</w:t>
      </w:r>
      <w:r w:rsidR="005175E8" w:rsidRPr="000E3210">
        <w:rPr>
          <w:rFonts w:asciiTheme="minorHAnsi" w:hAnsiTheme="minorHAnsi" w:cs="Arial"/>
          <w:b/>
          <w:color w:val="000000"/>
          <w:szCs w:val="24"/>
          <w:u w:val="single"/>
        </w:rPr>
        <w:t>r.</w:t>
      </w:r>
      <w:r w:rsidR="005175E8" w:rsidRPr="000E3210">
        <w:rPr>
          <w:rFonts w:asciiTheme="minorHAnsi" w:hAnsiTheme="minorHAnsi" w:cs="Arial"/>
          <w:b/>
          <w:color w:val="000000"/>
          <w:szCs w:val="24"/>
        </w:rPr>
        <w:t xml:space="preserve"> </w:t>
      </w:r>
      <w:r w:rsidR="00830967" w:rsidRPr="000E3210">
        <w:rPr>
          <w:rFonts w:asciiTheme="minorHAnsi" w:hAnsiTheme="minorHAnsi" w:cs="Arial"/>
          <w:color w:val="000000"/>
          <w:szCs w:val="24"/>
        </w:rPr>
        <w:t>o</w:t>
      </w:r>
      <w:r w:rsidR="00375C4F">
        <w:rPr>
          <w:rFonts w:asciiTheme="minorHAnsi" w:hAnsiTheme="minorHAnsi" w:cs="Arial"/>
          <w:color w:val="000000"/>
          <w:szCs w:val="24"/>
        </w:rPr>
        <w:t>dbędzie</w:t>
      </w:r>
      <w:r w:rsidR="0085214A" w:rsidRPr="000E3210">
        <w:rPr>
          <w:rFonts w:asciiTheme="minorHAnsi" w:hAnsiTheme="minorHAnsi" w:cs="Arial"/>
          <w:color w:val="000000"/>
          <w:szCs w:val="24"/>
        </w:rPr>
        <w:t xml:space="preserve"> się warsztat</w:t>
      </w:r>
      <w:r w:rsidR="006F5A5F" w:rsidRPr="000E3210">
        <w:rPr>
          <w:rFonts w:asciiTheme="minorHAnsi" w:hAnsiTheme="minorHAnsi" w:cs="Arial"/>
          <w:color w:val="000000"/>
          <w:szCs w:val="24"/>
        </w:rPr>
        <w:t xml:space="preserve"> </w:t>
      </w:r>
      <w:r w:rsidR="00375C4F">
        <w:rPr>
          <w:rFonts w:asciiTheme="minorHAnsi" w:hAnsiTheme="minorHAnsi" w:cs="Arial"/>
          <w:color w:val="000000"/>
          <w:szCs w:val="24"/>
        </w:rPr>
        <w:t>żywieniowy</w:t>
      </w:r>
      <w:r w:rsidR="00895F15" w:rsidRPr="000E3210">
        <w:rPr>
          <w:rFonts w:asciiTheme="minorHAnsi" w:hAnsiTheme="minorHAnsi" w:cs="Arial"/>
          <w:color w:val="000000"/>
          <w:szCs w:val="24"/>
        </w:rPr>
        <w:t xml:space="preserve"> </w:t>
      </w:r>
      <w:r w:rsidR="00517334" w:rsidRPr="000E3210">
        <w:rPr>
          <w:rFonts w:asciiTheme="minorHAnsi" w:hAnsiTheme="minorHAnsi" w:cs="Arial"/>
          <w:color w:val="000000"/>
          <w:szCs w:val="24"/>
        </w:rPr>
        <w:t xml:space="preserve">dla </w:t>
      </w:r>
      <w:r w:rsidR="00DD18CA" w:rsidRPr="000E3210">
        <w:rPr>
          <w:rFonts w:asciiTheme="minorHAnsi" w:hAnsiTheme="minorHAnsi" w:cs="Arial"/>
          <w:color w:val="000000"/>
          <w:szCs w:val="24"/>
        </w:rPr>
        <w:t xml:space="preserve">podopiecznych </w:t>
      </w:r>
      <w:r w:rsidR="0085214A" w:rsidRPr="000E3210">
        <w:rPr>
          <w:rFonts w:asciiTheme="minorHAnsi" w:hAnsiTheme="minorHAnsi" w:cs="Arial"/>
          <w:color w:val="000000"/>
          <w:szCs w:val="24"/>
        </w:rPr>
        <w:t>korzystających</w:t>
      </w:r>
      <w:r w:rsidR="000D285F">
        <w:rPr>
          <w:rFonts w:asciiTheme="minorHAnsi" w:hAnsiTheme="minorHAnsi" w:cs="Arial"/>
          <w:color w:val="000000"/>
          <w:szCs w:val="24"/>
        </w:rPr>
        <w:br/>
      </w:r>
      <w:r w:rsidR="00517334" w:rsidRPr="000E3210">
        <w:rPr>
          <w:rFonts w:asciiTheme="minorHAnsi" w:hAnsiTheme="minorHAnsi" w:cs="Arial"/>
          <w:color w:val="000000"/>
          <w:szCs w:val="24"/>
        </w:rPr>
        <w:t xml:space="preserve">z pomocy żywnościowej w ramach Programu Operacyjnego Pomoc Żywnościowa 2014 – 2020. </w:t>
      </w:r>
      <w:r w:rsidRPr="000E3210">
        <w:rPr>
          <w:rFonts w:asciiTheme="minorHAnsi" w:hAnsiTheme="minorHAnsi" w:cs="Arial"/>
          <w:color w:val="000000"/>
          <w:szCs w:val="24"/>
        </w:rPr>
        <w:t>Podprogram 2019</w:t>
      </w:r>
      <w:r w:rsidR="00A44B59" w:rsidRPr="000E3210">
        <w:rPr>
          <w:rFonts w:asciiTheme="minorHAnsi" w:hAnsiTheme="minorHAnsi" w:cs="Arial"/>
          <w:color w:val="000000"/>
          <w:szCs w:val="24"/>
        </w:rPr>
        <w:t>.</w:t>
      </w:r>
    </w:p>
    <w:p w:rsidR="00375C4F" w:rsidRDefault="00375C4F" w:rsidP="00895F15">
      <w:pPr>
        <w:jc w:val="center"/>
        <w:rPr>
          <w:rFonts w:asciiTheme="minorHAnsi" w:hAnsiTheme="minorHAnsi" w:cs="Arial"/>
          <w:b/>
          <w:color w:val="000000"/>
          <w:sz w:val="24"/>
        </w:rPr>
      </w:pPr>
    </w:p>
    <w:p w:rsidR="006F5A5F" w:rsidRPr="000E3210" w:rsidRDefault="00375C4F" w:rsidP="00895F15">
      <w:pPr>
        <w:jc w:val="center"/>
        <w:rPr>
          <w:rFonts w:asciiTheme="minorHAnsi" w:hAnsiTheme="minorHAnsi" w:cs="Arial"/>
          <w:b/>
          <w:color w:val="000000"/>
          <w:sz w:val="24"/>
        </w:rPr>
      </w:pPr>
      <w:r>
        <w:rPr>
          <w:rFonts w:asciiTheme="minorHAnsi" w:hAnsiTheme="minorHAnsi" w:cs="Arial"/>
          <w:b/>
          <w:color w:val="000000"/>
          <w:sz w:val="24"/>
        </w:rPr>
        <w:t>19</w:t>
      </w:r>
      <w:r w:rsidR="00DD18CA" w:rsidRPr="000E3210">
        <w:rPr>
          <w:rFonts w:asciiTheme="minorHAnsi" w:hAnsiTheme="minorHAnsi" w:cs="Arial"/>
          <w:b/>
          <w:color w:val="000000"/>
          <w:sz w:val="24"/>
        </w:rPr>
        <w:t>.0</w:t>
      </w:r>
      <w:r w:rsidR="00FD47A4" w:rsidRPr="000E3210">
        <w:rPr>
          <w:rFonts w:asciiTheme="minorHAnsi" w:hAnsiTheme="minorHAnsi" w:cs="Arial"/>
          <w:b/>
          <w:color w:val="000000"/>
          <w:sz w:val="24"/>
        </w:rPr>
        <w:t>6</w:t>
      </w:r>
      <w:r w:rsidR="00DD18CA" w:rsidRPr="000E3210">
        <w:rPr>
          <w:rFonts w:asciiTheme="minorHAnsi" w:hAnsiTheme="minorHAnsi" w:cs="Arial"/>
          <w:b/>
          <w:color w:val="000000"/>
          <w:sz w:val="24"/>
        </w:rPr>
        <w:t>.201</w:t>
      </w:r>
      <w:r w:rsidR="007A27CD" w:rsidRPr="000E3210">
        <w:rPr>
          <w:rFonts w:asciiTheme="minorHAnsi" w:hAnsiTheme="minorHAnsi" w:cs="Arial"/>
          <w:b/>
          <w:color w:val="000000"/>
          <w:sz w:val="24"/>
        </w:rPr>
        <w:t>9</w:t>
      </w:r>
      <w:r w:rsidR="00DD18CA" w:rsidRPr="000E3210">
        <w:rPr>
          <w:rFonts w:asciiTheme="minorHAnsi" w:hAnsiTheme="minorHAnsi" w:cs="Arial"/>
          <w:b/>
          <w:color w:val="000000"/>
          <w:sz w:val="24"/>
        </w:rPr>
        <w:t xml:space="preserve"> (</w:t>
      </w:r>
      <w:r>
        <w:rPr>
          <w:rFonts w:asciiTheme="minorHAnsi" w:hAnsiTheme="minorHAnsi" w:cs="Arial"/>
          <w:b/>
          <w:color w:val="000000"/>
          <w:sz w:val="24"/>
        </w:rPr>
        <w:t>piątek</w:t>
      </w:r>
      <w:r w:rsidR="00517334" w:rsidRPr="000E3210">
        <w:rPr>
          <w:rFonts w:asciiTheme="minorHAnsi" w:hAnsiTheme="minorHAnsi" w:cs="Arial"/>
          <w:b/>
          <w:color w:val="000000"/>
          <w:sz w:val="24"/>
        </w:rPr>
        <w:t>)</w:t>
      </w:r>
    </w:p>
    <w:p w:rsidR="00543C18" w:rsidRPr="000E3210" w:rsidRDefault="00543C18" w:rsidP="00895F15">
      <w:pPr>
        <w:jc w:val="center"/>
        <w:rPr>
          <w:rFonts w:asciiTheme="minorHAnsi" w:hAnsiTheme="minorHAnsi" w:cs="Arial"/>
          <w:color w:val="000000"/>
          <w:sz w:val="24"/>
        </w:rPr>
      </w:pPr>
      <w:r w:rsidRPr="000E3210">
        <w:rPr>
          <w:rFonts w:asciiTheme="minorHAnsi" w:hAnsiTheme="minorHAnsi" w:cs="Arial"/>
          <w:b/>
          <w:color w:val="000000"/>
          <w:sz w:val="24"/>
          <w:u w:val="single"/>
        </w:rPr>
        <w:t>godz. 1</w:t>
      </w:r>
      <w:r w:rsidR="00375C4F">
        <w:rPr>
          <w:rFonts w:asciiTheme="minorHAnsi" w:hAnsiTheme="minorHAnsi" w:cs="Arial"/>
          <w:b/>
          <w:color w:val="000000"/>
          <w:sz w:val="24"/>
          <w:u w:val="single"/>
        </w:rPr>
        <w:t>0.0</w:t>
      </w:r>
      <w:r w:rsidR="006F5A5F" w:rsidRPr="000E3210">
        <w:rPr>
          <w:rFonts w:asciiTheme="minorHAnsi" w:hAnsiTheme="minorHAnsi" w:cs="Arial"/>
          <w:b/>
          <w:color w:val="000000"/>
          <w:sz w:val="24"/>
          <w:u w:val="single"/>
        </w:rPr>
        <w:t>0:</w:t>
      </w:r>
      <w:r w:rsidR="003B3DF2" w:rsidRPr="000E3210">
        <w:rPr>
          <w:rFonts w:asciiTheme="minorHAnsi" w:hAnsiTheme="minorHAnsi" w:cs="Arial"/>
          <w:b/>
          <w:color w:val="000000"/>
          <w:sz w:val="24"/>
        </w:rPr>
        <w:t xml:space="preserve"> </w:t>
      </w:r>
      <w:r w:rsidR="00375C4F" w:rsidRPr="00375C4F">
        <w:rPr>
          <w:rFonts w:asciiTheme="minorHAnsi" w:hAnsiTheme="minorHAnsi" w:cs="Arial"/>
          <w:color w:val="000000"/>
          <w:sz w:val="24"/>
        </w:rPr>
        <w:t>Co robić aby trwale zrzucić zbędne kilogramy i zachować zdrową sylwetkę</w:t>
      </w:r>
      <w:r w:rsidR="003D2C68" w:rsidRPr="000E3210">
        <w:rPr>
          <w:rFonts w:asciiTheme="minorHAnsi" w:hAnsiTheme="minorHAnsi" w:cs="Arial"/>
          <w:color w:val="000000"/>
          <w:sz w:val="24"/>
        </w:rPr>
        <w:t>.</w:t>
      </w:r>
    </w:p>
    <w:p w:rsidR="002B15AB" w:rsidRPr="000E3210" w:rsidRDefault="002B15AB" w:rsidP="00895F15">
      <w:pPr>
        <w:jc w:val="center"/>
        <w:rPr>
          <w:rFonts w:asciiTheme="minorHAnsi" w:hAnsiTheme="minorHAnsi" w:cs="Arial"/>
          <w:color w:val="000000"/>
          <w:sz w:val="24"/>
        </w:rPr>
      </w:pPr>
      <w:r w:rsidRPr="000E3210">
        <w:rPr>
          <w:rFonts w:asciiTheme="minorHAnsi" w:hAnsiTheme="minorHAnsi" w:cs="Arial"/>
          <w:b/>
          <w:color w:val="000000"/>
          <w:sz w:val="24"/>
          <w:u w:val="single"/>
        </w:rPr>
        <w:t>czas trwania</w:t>
      </w:r>
      <w:r w:rsidRPr="000E3210">
        <w:rPr>
          <w:rFonts w:asciiTheme="minorHAnsi" w:hAnsiTheme="minorHAnsi" w:cs="Arial"/>
          <w:color w:val="000000"/>
          <w:sz w:val="24"/>
        </w:rPr>
        <w:t>: 40 minut</w:t>
      </w:r>
    </w:p>
    <w:p w:rsidR="00CD5A6D" w:rsidRPr="000E3210" w:rsidRDefault="00CD5A6D" w:rsidP="00895F15">
      <w:pPr>
        <w:jc w:val="center"/>
        <w:rPr>
          <w:rFonts w:asciiTheme="minorHAnsi" w:hAnsiTheme="minorHAnsi" w:cs="Arial"/>
          <w:b/>
          <w:color w:val="000000"/>
          <w:sz w:val="24"/>
          <w:u w:val="single"/>
        </w:rPr>
      </w:pPr>
      <w:r w:rsidRPr="000E3210">
        <w:rPr>
          <w:rFonts w:asciiTheme="minorHAnsi" w:hAnsiTheme="minorHAnsi" w:cs="Arial"/>
          <w:b/>
          <w:color w:val="000000"/>
          <w:sz w:val="24"/>
          <w:u w:val="single"/>
        </w:rPr>
        <w:t>prowadzenie:</w:t>
      </w:r>
      <w:r w:rsidRPr="000E3210">
        <w:rPr>
          <w:rFonts w:asciiTheme="minorHAnsi" w:hAnsiTheme="minorHAnsi" w:cs="Arial"/>
          <w:b/>
          <w:color w:val="000000"/>
          <w:sz w:val="24"/>
        </w:rPr>
        <w:t xml:space="preserve"> </w:t>
      </w:r>
      <w:r w:rsidR="00355550" w:rsidRPr="000E3210">
        <w:rPr>
          <w:rFonts w:asciiTheme="minorHAnsi" w:hAnsiTheme="minorHAnsi" w:cs="Arial"/>
          <w:color w:val="000000"/>
          <w:sz w:val="24"/>
        </w:rPr>
        <w:t>Magda</w:t>
      </w:r>
      <w:r w:rsidR="0085214A" w:rsidRPr="000E3210">
        <w:rPr>
          <w:rFonts w:asciiTheme="minorHAnsi" w:hAnsiTheme="minorHAnsi" w:cs="Arial"/>
          <w:color w:val="000000"/>
          <w:sz w:val="24"/>
        </w:rPr>
        <w:t xml:space="preserve"> </w:t>
      </w:r>
      <w:proofErr w:type="spellStart"/>
      <w:r w:rsidR="00375C4F">
        <w:rPr>
          <w:rFonts w:asciiTheme="minorHAnsi" w:hAnsiTheme="minorHAnsi" w:cs="Arial"/>
          <w:color w:val="000000"/>
          <w:sz w:val="24"/>
        </w:rPr>
        <w:t>Gajczy</w:t>
      </w:r>
      <w:proofErr w:type="spellEnd"/>
      <w:r w:rsidR="00FD47A4" w:rsidRPr="000E3210">
        <w:rPr>
          <w:rFonts w:asciiTheme="minorHAnsi" w:hAnsiTheme="minorHAnsi" w:cs="Arial"/>
          <w:color w:val="000000"/>
          <w:sz w:val="24"/>
        </w:rPr>
        <w:t xml:space="preserve">, </w:t>
      </w:r>
      <w:r w:rsidR="0085214A" w:rsidRPr="000E3210">
        <w:rPr>
          <w:rFonts w:asciiTheme="minorHAnsi" w:hAnsiTheme="minorHAnsi" w:cs="Arial"/>
          <w:color w:val="000000"/>
          <w:sz w:val="24"/>
        </w:rPr>
        <w:t>dietetyczka</w:t>
      </w:r>
      <w:r w:rsidR="00FD47A4" w:rsidRPr="000E3210">
        <w:rPr>
          <w:rFonts w:asciiTheme="minorHAnsi" w:hAnsiTheme="minorHAnsi" w:cs="Arial"/>
          <w:color w:val="000000"/>
          <w:sz w:val="24"/>
        </w:rPr>
        <w:t xml:space="preserve"> BZSOS</w:t>
      </w:r>
      <w:r w:rsidR="0085214A" w:rsidRPr="000E3210">
        <w:rPr>
          <w:rFonts w:asciiTheme="minorHAnsi" w:hAnsiTheme="minorHAnsi" w:cs="Arial"/>
          <w:color w:val="000000"/>
          <w:sz w:val="24"/>
        </w:rPr>
        <w:t xml:space="preserve"> w Warszawie</w:t>
      </w:r>
    </w:p>
    <w:p w:rsidR="00375C4F" w:rsidRDefault="00375C4F" w:rsidP="002257D0">
      <w:pPr>
        <w:rPr>
          <w:rFonts w:cs="Arial"/>
          <w:color w:val="000000"/>
          <w:sz w:val="24"/>
        </w:rPr>
      </w:pPr>
    </w:p>
    <w:p w:rsidR="000E3210" w:rsidRDefault="002257D0" w:rsidP="003A30DC">
      <w:pPr>
        <w:jc w:val="center"/>
        <w:rPr>
          <w:rFonts w:cs="Arial"/>
          <w:color w:val="000000"/>
          <w:sz w:val="24"/>
        </w:rPr>
      </w:pPr>
      <w:bookmarkStart w:id="0" w:name="_GoBack"/>
      <w:r w:rsidRPr="000E3210">
        <w:rPr>
          <w:rFonts w:cs="Arial"/>
          <w:color w:val="000000"/>
          <w:sz w:val="24"/>
        </w:rPr>
        <w:t>Kliknij link:</w:t>
      </w:r>
      <w:r w:rsidRPr="000E3210">
        <w:rPr>
          <w:rFonts w:cs="Arial"/>
          <w:color w:val="000000"/>
          <w:sz w:val="24"/>
        </w:rPr>
        <w:br/>
      </w:r>
      <w:bookmarkEnd w:id="0"/>
      <w:r w:rsidR="003A30DC">
        <w:fldChar w:fldCharType="begin"/>
      </w:r>
      <w:r w:rsidR="003A30DC">
        <w:instrText xml:space="preserve"> HYPERLINK "https://us04web.zoom.us/j/74362394690?pwd=dEFuMkJGcndmcXVEVzlzVmNuRnlGZz09" </w:instrText>
      </w:r>
      <w:r w:rsidR="003A30DC">
        <w:fldChar w:fldCharType="separate"/>
      </w:r>
      <w:r w:rsidR="00375C4F" w:rsidRPr="004B54D9">
        <w:rPr>
          <w:rStyle w:val="Hipercze"/>
          <w:rFonts w:cs="Arial"/>
          <w:sz w:val="24"/>
        </w:rPr>
        <w:t>https://us04web.zoom.us/j/74362394690?pwd=dEFuMkJGcndmcXVEVzlzVmNuRnlGZz09</w:t>
      </w:r>
      <w:r w:rsidR="003A30DC">
        <w:rPr>
          <w:rStyle w:val="Hipercze"/>
          <w:rFonts w:cs="Arial"/>
          <w:sz w:val="24"/>
        </w:rPr>
        <w:fldChar w:fldCharType="end"/>
      </w:r>
    </w:p>
    <w:p w:rsidR="00375C4F" w:rsidRPr="00375C4F" w:rsidRDefault="00375C4F" w:rsidP="00375C4F">
      <w:pPr>
        <w:jc w:val="center"/>
        <w:rPr>
          <w:color w:val="000000"/>
          <w:sz w:val="24"/>
          <w:lang w:val="en-US"/>
        </w:rPr>
      </w:pPr>
      <w:r w:rsidRPr="00375C4F">
        <w:rPr>
          <w:color w:val="000000"/>
          <w:sz w:val="24"/>
          <w:lang w:val="en-US"/>
        </w:rPr>
        <w:t>Meeting ID: 743 6239 4690</w:t>
      </w:r>
    </w:p>
    <w:p w:rsidR="000E3210" w:rsidRDefault="005D2147" w:rsidP="00375C4F">
      <w:pPr>
        <w:jc w:val="center"/>
        <w:rPr>
          <w:color w:val="000000"/>
          <w:sz w:val="24"/>
          <w:lang w:val="en-US"/>
        </w:rPr>
      </w:pPr>
      <w:proofErr w:type="spellStart"/>
      <w:r>
        <w:rPr>
          <w:color w:val="000000"/>
          <w:sz w:val="24"/>
          <w:lang w:val="en-US"/>
        </w:rPr>
        <w:t>Hasło</w:t>
      </w:r>
      <w:proofErr w:type="spellEnd"/>
      <w:r w:rsidR="00375C4F">
        <w:rPr>
          <w:color w:val="000000"/>
          <w:sz w:val="24"/>
          <w:lang w:val="en-US"/>
        </w:rPr>
        <w:t xml:space="preserve">: 4KXa41 </w:t>
      </w:r>
    </w:p>
    <w:p w:rsidR="00375C4F" w:rsidRPr="000E3210" w:rsidRDefault="00375C4F" w:rsidP="00375C4F">
      <w:pPr>
        <w:jc w:val="center"/>
        <w:rPr>
          <w:rFonts w:cs="Arial"/>
          <w:color w:val="000000"/>
          <w:sz w:val="24"/>
        </w:rPr>
      </w:pPr>
    </w:p>
    <w:p w:rsidR="00012662" w:rsidRDefault="003B3DF2" w:rsidP="00012662">
      <w:pPr>
        <w:jc w:val="both"/>
        <w:rPr>
          <w:rFonts w:cs="Arial"/>
          <w:color w:val="000000"/>
          <w:sz w:val="16"/>
        </w:rPr>
      </w:pPr>
      <w:r w:rsidRPr="003B3DF2">
        <w:rPr>
          <w:rFonts w:cs="Arial"/>
          <w:color w:val="000000"/>
          <w:sz w:val="24"/>
        </w:rPr>
        <w:t>Jak dołączyć do spotkania?</w:t>
      </w:r>
    </w:p>
    <w:p w:rsidR="002257D0" w:rsidRDefault="003B3DF2" w:rsidP="002257D0">
      <w:pPr>
        <w:pStyle w:val="Akapitzlist"/>
        <w:numPr>
          <w:ilvl w:val="0"/>
          <w:numId w:val="4"/>
        </w:numPr>
        <w:spacing w:after="0" w:line="240" w:lineRule="auto"/>
        <w:contextualSpacing w:val="0"/>
      </w:pPr>
      <w:r>
        <w:t xml:space="preserve">Instalujesz aplikację Zoom ze strony </w:t>
      </w:r>
      <w:hyperlink r:id="rId9" w:history="1">
        <w:r>
          <w:rPr>
            <w:rStyle w:val="Hipercze"/>
          </w:rPr>
          <w:t>www.zoom.us</w:t>
        </w:r>
      </w:hyperlink>
    </w:p>
    <w:p w:rsidR="003B3DF2" w:rsidRDefault="003B3DF2" w:rsidP="003B3DF2">
      <w:pPr>
        <w:pStyle w:val="Akapitzlist"/>
        <w:numPr>
          <w:ilvl w:val="0"/>
          <w:numId w:val="4"/>
        </w:numPr>
        <w:spacing w:after="0" w:line="240" w:lineRule="auto"/>
        <w:contextualSpacing w:val="0"/>
      </w:pPr>
      <w:r>
        <w:t>Logujesz się o 16:00 do Zoom klikając na</w:t>
      </w:r>
      <w:r w:rsidR="002257D0">
        <w:t xml:space="preserve"> </w:t>
      </w:r>
      <w:r>
        <w:t>link</w:t>
      </w:r>
      <w:r w:rsidR="002257D0">
        <w:t xml:space="preserve"> powyżej, a następnie </w:t>
      </w:r>
      <w:r w:rsidR="002257D0" w:rsidRPr="002257D0">
        <w:rPr>
          <w:b/>
        </w:rPr>
        <w:t>LAUNCH MEETING</w:t>
      </w:r>
      <w:r w:rsidR="002257D0" w:rsidRPr="002257D0">
        <w:t>.</w:t>
      </w:r>
    </w:p>
    <w:p w:rsidR="003B3DF2" w:rsidRDefault="003B3DF2" w:rsidP="003B3DF2">
      <w:pPr>
        <w:pStyle w:val="Akapitzlist"/>
        <w:numPr>
          <w:ilvl w:val="0"/>
          <w:numId w:val="4"/>
        </w:numPr>
        <w:spacing w:after="0" w:line="240" w:lineRule="auto"/>
        <w:contextualSpacing w:val="0"/>
      </w:pPr>
      <w:r>
        <w:t>Logujesz się przez FaceBook lub wpisując imię i nazwisk</w:t>
      </w:r>
      <w:r w:rsidR="00A44C39">
        <w:t xml:space="preserve">o, ważne, aby było </w:t>
      </w:r>
      <w:r w:rsidR="002D3945" w:rsidRPr="002D3945">
        <w:rPr>
          <w:b/>
        </w:rPr>
        <w:t>TWOJE</w:t>
      </w:r>
      <w:r w:rsidR="00A44C39" w:rsidRPr="002D3945">
        <w:rPr>
          <w:b/>
        </w:rPr>
        <w:t xml:space="preserve"> IMIĘ</w:t>
      </w:r>
      <w:r w:rsidR="00A44C39" w:rsidRPr="002D3945">
        <w:rPr>
          <w:b/>
        </w:rPr>
        <w:br/>
        <w:t xml:space="preserve">i </w:t>
      </w:r>
      <w:r w:rsidRPr="002D3945">
        <w:rPr>
          <w:b/>
        </w:rPr>
        <w:t>NAZWISKO</w:t>
      </w:r>
      <w:r>
        <w:t xml:space="preserve"> jako uczestnika spotkania.</w:t>
      </w:r>
      <w:r w:rsidR="002D3945">
        <w:t xml:space="preserve"> Ważne, by uczestnik miał skierowanie do POPŻ.</w:t>
      </w:r>
    </w:p>
    <w:p w:rsidR="003B3DF2" w:rsidRDefault="003B3DF2" w:rsidP="003B3DF2">
      <w:pPr>
        <w:pStyle w:val="Akapitzlist"/>
        <w:numPr>
          <w:ilvl w:val="0"/>
          <w:numId w:val="4"/>
        </w:numPr>
        <w:spacing w:after="0" w:line="240" w:lineRule="auto"/>
        <w:contextualSpacing w:val="0"/>
      </w:pPr>
      <w:r w:rsidRPr="003B3DF2">
        <w:t xml:space="preserve">Klikasz </w:t>
      </w:r>
      <w:r w:rsidRPr="002B15AB">
        <w:rPr>
          <w:b/>
        </w:rPr>
        <w:t>JOIN A MEETING</w:t>
      </w:r>
      <w:r w:rsidRPr="003B3DF2">
        <w:t xml:space="preserve"> (dołącz do spotkania</w:t>
      </w:r>
      <w:r>
        <w:t>).</w:t>
      </w:r>
    </w:p>
    <w:p w:rsidR="003B3DF2" w:rsidRPr="003B3DF2" w:rsidRDefault="003B3DF2" w:rsidP="003B3DF2">
      <w:pPr>
        <w:pStyle w:val="Akapitzlist"/>
        <w:numPr>
          <w:ilvl w:val="0"/>
          <w:numId w:val="4"/>
        </w:numPr>
        <w:spacing w:after="0" w:line="240" w:lineRule="auto"/>
        <w:contextualSpacing w:val="0"/>
      </w:pPr>
      <w:r>
        <w:t>Po zalogowaniu wypełniasz</w:t>
      </w:r>
      <w:r w:rsidRPr="003B3DF2">
        <w:t xml:space="preserve"> </w:t>
      </w:r>
      <w:r>
        <w:t xml:space="preserve">w okienku </w:t>
      </w:r>
      <w:r w:rsidRPr="005175E8">
        <w:rPr>
          <w:b/>
        </w:rPr>
        <w:t>CHAT</w:t>
      </w:r>
      <w:r>
        <w:t xml:space="preserve"> (rozmowa) ankietę rekrutacyjną dla celów weryfikacji.</w:t>
      </w:r>
    </w:p>
    <w:p w:rsidR="005175E8" w:rsidRDefault="005175E8" w:rsidP="00012662">
      <w:pPr>
        <w:jc w:val="both"/>
        <w:rPr>
          <w:rFonts w:cs="Arial"/>
          <w:color w:val="000000"/>
          <w:sz w:val="16"/>
        </w:rPr>
      </w:pPr>
    </w:p>
    <w:p w:rsidR="00012662" w:rsidRPr="00375C4F" w:rsidRDefault="00012662" w:rsidP="00012662">
      <w:pPr>
        <w:jc w:val="both"/>
        <w:rPr>
          <w:rFonts w:cs="Arial"/>
          <w:color w:val="000000"/>
          <w:sz w:val="16"/>
          <w:szCs w:val="12"/>
        </w:rPr>
      </w:pPr>
      <w:r w:rsidRPr="00375C4F">
        <w:rPr>
          <w:rFonts w:cs="Arial"/>
          <w:color w:val="000000"/>
          <w:sz w:val="16"/>
          <w:szCs w:val="12"/>
        </w:rPr>
        <w:t xml:space="preserve">Program Operacyjny Pomoc Żywnościowa 2014-2020 (PO PŻ) jest krajowym programem operacyjnym współfinansowanym ze środków Europejskiego Funduszu Najbardziej Potrzebującym, który realizowany jest w oparciu o rozporządzenie Parlamentu Europejskiego i Rady Nr 223/2014 z dnia 11 marca 2014 r. w sprawie Europejskiego Funduszu Pomocy Najbardziej Potrzebującym (Dz. Urz. UE L 72 z 12.03.2014 r., str. 1), zwanego dalej </w:t>
      </w:r>
      <w:proofErr w:type="spellStart"/>
      <w:r w:rsidRPr="00375C4F">
        <w:rPr>
          <w:rFonts w:cs="Arial"/>
          <w:color w:val="000000"/>
          <w:sz w:val="16"/>
          <w:szCs w:val="12"/>
        </w:rPr>
        <w:t>rozp</w:t>
      </w:r>
      <w:proofErr w:type="spellEnd"/>
      <w:r w:rsidRPr="00375C4F">
        <w:rPr>
          <w:rFonts w:cs="Arial"/>
          <w:color w:val="000000"/>
          <w:sz w:val="16"/>
          <w:szCs w:val="12"/>
        </w:rPr>
        <w:t>. FEAD.</w:t>
      </w:r>
    </w:p>
    <w:p w:rsidR="00012662" w:rsidRPr="00375C4F" w:rsidRDefault="00012662" w:rsidP="00012662">
      <w:pPr>
        <w:jc w:val="both"/>
        <w:rPr>
          <w:rFonts w:eastAsiaTheme="minorEastAsia" w:cs="Arial"/>
          <w:color w:val="000000"/>
          <w:sz w:val="16"/>
          <w:szCs w:val="12"/>
        </w:rPr>
      </w:pPr>
      <w:r w:rsidRPr="00375C4F">
        <w:rPr>
          <w:rFonts w:cs="Arial"/>
          <w:color w:val="000000"/>
          <w:sz w:val="16"/>
          <w:szCs w:val="12"/>
        </w:rPr>
        <w:t>Pomoc w ramach PO PŻ kierowana jest do tych osób i rodzin, 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</w:t>
      </w:r>
      <w:r w:rsidRPr="00375C4F">
        <w:rPr>
          <w:rFonts w:cs="Arial"/>
          <w:color w:val="000000"/>
          <w:sz w:val="16"/>
          <w:szCs w:val="12"/>
        </w:rPr>
        <w:br/>
        <w:t>do procentowej wartości odpowiedniego kryterium dochodowego określonego w tej ustawie), stanowiąc systematyczne wsparcie. Pomoc udzielana będzie w postaci artykułów spożywczych</w:t>
      </w:r>
      <w:r w:rsidR="00A97462" w:rsidRPr="00375C4F">
        <w:rPr>
          <w:rFonts w:cs="Arial"/>
          <w:color w:val="000000"/>
          <w:sz w:val="16"/>
          <w:szCs w:val="12"/>
        </w:rPr>
        <w:t xml:space="preserve"> </w:t>
      </w:r>
      <w:r w:rsidRPr="00375C4F">
        <w:rPr>
          <w:rFonts w:cs="Arial"/>
          <w:color w:val="000000"/>
          <w:sz w:val="16"/>
          <w:szCs w:val="12"/>
        </w:rPr>
        <w:t>lub posiłków, które będą przekazywane osobom najbardziej potrzebującym bezpłatnie.</w:t>
      </w:r>
    </w:p>
    <w:p w:rsidR="00804047" w:rsidRPr="00375C4F" w:rsidRDefault="00012662" w:rsidP="00830967">
      <w:pPr>
        <w:jc w:val="both"/>
        <w:rPr>
          <w:rFonts w:ascii="Arial" w:hAnsi="Arial" w:cs="Arial"/>
          <w:color w:val="000000"/>
          <w:sz w:val="16"/>
          <w:szCs w:val="12"/>
        </w:rPr>
      </w:pPr>
      <w:r w:rsidRPr="00375C4F">
        <w:rPr>
          <w:rFonts w:cs="Arial"/>
          <w:color w:val="000000"/>
          <w:sz w:val="16"/>
          <w:szCs w:val="12"/>
        </w:rPr>
        <w:t>PO PŻ przyczyniać się będzie do ograniczania ubóstwa poprzez zwiększenie bezpieczeństwa żywnościowego osób najbardziej potrzebujących i realizację działań na rzecz włączenia społecznego.</w:t>
      </w:r>
    </w:p>
    <w:sectPr w:rsidR="00804047" w:rsidRPr="00375C4F" w:rsidSect="003B3DF2">
      <w:headerReference w:type="default" r:id="rId10"/>
      <w:pgSz w:w="11906" w:h="16838"/>
      <w:pgMar w:top="1276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F2" w:rsidRDefault="003B3DF2" w:rsidP="00830967">
      <w:pPr>
        <w:spacing w:after="0" w:line="240" w:lineRule="auto"/>
      </w:pPr>
      <w:r>
        <w:separator/>
      </w:r>
    </w:p>
  </w:endnote>
  <w:endnote w:type="continuationSeparator" w:id="0">
    <w:p w:rsidR="003B3DF2" w:rsidRDefault="003B3DF2" w:rsidP="0083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F2" w:rsidRDefault="003B3DF2" w:rsidP="00830967">
      <w:pPr>
        <w:spacing w:after="0" w:line="240" w:lineRule="auto"/>
      </w:pPr>
      <w:r>
        <w:separator/>
      </w:r>
    </w:p>
  </w:footnote>
  <w:footnote w:type="continuationSeparator" w:id="0">
    <w:p w:rsidR="003B3DF2" w:rsidRDefault="003B3DF2" w:rsidP="00830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DF2" w:rsidRPr="00830967" w:rsidRDefault="003B3DF2" w:rsidP="00830967">
    <w:pPr>
      <w:pStyle w:val="Nagwek"/>
    </w:pPr>
    <w:r>
      <w:rPr>
        <w:noProof/>
        <w:lang w:eastAsia="pl-PL"/>
      </w:rPr>
      <w:drawing>
        <wp:inline distT="0" distB="0" distL="0" distR="0" wp14:anchorId="6BB1AC56" wp14:editId="1A2D43F3">
          <wp:extent cx="5760720" cy="8420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_wszystk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2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7D68"/>
    <w:multiLevelType w:val="hybridMultilevel"/>
    <w:tmpl w:val="562AE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A645A"/>
    <w:multiLevelType w:val="hybridMultilevel"/>
    <w:tmpl w:val="05948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F5DBF"/>
    <w:multiLevelType w:val="hybridMultilevel"/>
    <w:tmpl w:val="5C7C9C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6D729F"/>
    <w:multiLevelType w:val="multilevel"/>
    <w:tmpl w:val="F99A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67"/>
    <w:rsid w:val="00012662"/>
    <w:rsid w:val="000249D7"/>
    <w:rsid w:val="000D22A5"/>
    <w:rsid w:val="000D285F"/>
    <w:rsid w:val="000E3210"/>
    <w:rsid w:val="00114233"/>
    <w:rsid w:val="001170BB"/>
    <w:rsid w:val="00142417"/>
    <w:rsid w:val="001C573A"/>
    <w:rsid w:val="002257D0"/>
    <w:rsid w:val="002B15AB"/>
    <w:rsid w:val="002C4939"/>
    <w:rsid w:val="002D3945"/>
    <w:rsid w:val="00355550"/>
    <w:rsid w:val="00375C4F"/>
    <w:rsid w:val="00393043"/>
    <w:rsid w:val="003A30DC"/>
    <w:rsid w:val="003B3DF2"/>
    <w:rsid w:val="003D2C68"/>
    <w:rsid w:val="00475D79"/>
    <w:rsid w:val="00517334"/>
    <w:rsid w:val="005175E8"/>
    <w:rsid w:val="00543C18"/>
    <w:rsid w:val="005D2147"/>
    <w:rsid w:val="00630AB3"/>
    <w:rsid w:val="00640FBD"/>
    <w:rsid w:val="006F5A5F"/>
    <w:rsid w:val="007A27CD"/>
    <w:rsid w:val="007C0731"/>
    <w:rsid w:val="007C2566"/>
    <w:rsid w:val="00804047"/>
    <w:rsid w:val="00815F91"/>
    <w:rsid w:val="00830967"/>
    <w:rsid w:val="0085214A"/>
    <w:rsid w:val="00895F15"/>
    <w:rsid w:val="009C4D31"/>
    <w:rsid w:val="00A44B59"/>
    <w:rsid w:val="00A44C39"/>
    <w:rsid w:val="00A97462"/>
    <w:rsid w:val="00AD5C5D"/>
    <w:rsid w:val="00AF5535"/>
    <w:rsid w:val="00B26905"/>
    <w:rsid w:val="00BA1ED3"/>
    <w:rsid w:val="00CC05E2"/>
    <w:rsid w:val="00CD5A6D"/>
    <w:rsid w:val="00D43A0C"/>
    <w:rsid w:val="00DA6C65"/>
    <w:rsid w:val="00DD18CA"/>
    <w:rsid w:val="00FA5E57"/>
    <w:rsid w:val="00FB65FB"/>
    <w:rsid w:val="00FD47A4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67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967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967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3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967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895F1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43A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B3DF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3D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67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967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967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3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967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895F1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43A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B3DF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3D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oom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B096-3BC3-4D64-A96D-375BD8B3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Żywności w Warszawie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Galek</dc:creator>
  <cp:lastModifiedBy>Iwona Wojtaszek</cp:lastModifiedBy>
  <cp:revision>5</cp:revision>
  <cp:lastPrinted>2016-10-27T12:28:00Z</cp:lastPrinted>
  <dcterms:created xsi:type="dcterms:W3CDTF">2020-06-15T10:22:00Z</dcterms:created>
  <dcterms:modified xsi:type="dcterms:W3CDTF">2020-06-15T10:28:00Z</dcterms:modified>
</cp:coreProperties>
</file>